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E00" w:rsidRDefault="00B55E00" w:rsidP="00B55E00">
      <w:pPr>
        <w:pStyle w:val="newncpi0"/>
        <w:jc w:val="center"/>
      </w:pPr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B55E00" w:rsidRDefault="00B55E00" w:rsidP="00B55E00">
      <w:pPr>
        <w:pStyle w:val="newncpi"/>
        <w:ind w:firstLine="0"/>
        <w:jc w:val="center"/>
      </w:pPr>
      <w:r>
        <w:rPr>
          <w:rStyle w:val="datepr"/>
        </w:rPr>
        <w:t>23 мая 2019 г.</w:t>
      </w:r>
      <w:r>
        <w:rPr>
          <w:rStyle w:val="number"/>
        </w:rPr>
        <w:t xml:space="preserve"> № 143</w:t>
      </w:r>
    </w:p>
    <w:p w:rsidR="00B55E00" w:rsidRPr="00206954" w:rsidRDefault="00B55E00" w:rsidP="00206954">
      <w:pPr>
        <w:pStyle w:val="2"/>
        <w:shd w:val="clear" w:color="auto" w:fill="auto"/>
        <w:spacing w:before="240" w:after="240" w:line="240" w:lineRule="auto"/>
        <w:ind w:right="2268"/>
        <w:jc w:val="both"/>
        <w:rPr>
          <w:b/>
        </w:rPr>
      </w:pPr>
      <w:r w:rsidRPr="00206954">
        <w:rPr>
          <w:b/>
        </w:rPr>
        <w:t>О предоставлении права на заключение договоров</w:t>
      </w:r>
    </w:p>
    <w:p w:rsidR="00B55E00" w:rsidRDefault="00B55E00" w:rsidP="00206954">
      <w:pPr>
        <w:pStyle w:val="2"/>
        <w:shd w:val="clear" w:color="auto" w:fill="auto"/>
        <w:spacing w:after="0" w:line="240" w:lineRule="auto"/>
        <w:ind w:firstLine="743"/>
        <w:jc w:val="both"/>
      </w:pPr>
      <w:r>
        <w:t>В соответствии с постановлением Совета Министров Республики Беларусь от 18 мая 2019 г. № 309 «Об изменении постановления Совета Министров Республики Беларусь от 22 мая 2015 г. № 431»</w:t>
      </w:r>
      <w:r w:rsidR="00206954">
        <w:t xml:space="preserve"> </w:t>
      </w:r>
      <w:r>
        <w:t>ПРИКАЗЫВАЮ:</w:t>
      </w:r>
    </w:p>
    <w:p w:rsidR="00B55E00" w:rsidRDefault="00B55E00" w:rsidP="00206954">
      <w:pPr>
        <w:pStyle w:val="2"/>
        <w:numPr>
          <w:ilvl w:val="0"/>
          <w:numId w:val="1"/>
        </w:numPr>
        <w:shd w:val="clear" w:color="auto" w:fill="auto"/>
        <w:tabs>
          <w:tab w:val="left" w:pos="984"/>
        </w:tabs>
        <w:spacing w:after="0" w:line="240" w:lineRule="auto"/>
        <w:ind w:firstLine="709"/>
        <w:jc w:val="both"/>
      </w:pPr>
      <w:r>
        <w:t>Предоставить Государственному учреждению «Белорусский институт системного анализа и информационного обеспечения научно- технической сферы» (далее – ГУ «БелИСА») с 23 мая 2019 г. право на заключение договоров с экспертами и членами государственных экспертных советов соответствующего профиля.</w:t>
      </w:r>
    </w:p>
    <w:p w:rsidR="00B55E00" w:rsidRDefault="00B55E00" w:rsidP="00407673">
      <w:pPr>
        <w:pStyle w:val="2"/>
        <w:numPr>
          <w:ilvl w:val="0"/>
          <w:numId w:val="1"/>
        </w:numPr>
        <w:shd w:val="clear" w:color="auto" w:fill="auto"/>
        <w:tabs>
          <w:tab w:val="left" w:pos="974"/>
        </w:tabs>
        <w:spacing w:after="0" w:line="240" w:lineRule="auto"/>
        <w:ind w:firstLine="709"/>
        <w:jc w:val="both"/>
      </w:pPr>
      <w:r>
        <w:t>Управлению научно-технической политики и экспертизы довести настоящий приказ до сведения ГУ «БелИСА».</w:t>
      </w:r>
    </w:p>
    <w:p w:rsidR="00B55E00" w:rsidRDefault="00B55E00" w:rsidP="00407673">
      <w:pPr>
        <w:pStyle w:val="2"/>
        <w:numPr>
          <w:ilvl w:val="0"/>
          <w:numId w:val="1"/>
        </w:numPr>
        <w:shd w:val="clear" w:color="auto" w:fill="auto"/>
        <w:tabs>
          <w:tab w:val="left" w:pos="994"/>
        </w:tabs>
        <w:spacing w:after="0" w:line="240" w:lineRule="auto"/>
        <w:ind w:firstLine="709"/>
        <w:jc w:val="both"/>
      </w:pPr>
      <w:r>
        <w:t>Контроль за исполнением настоящего приказа возложить на заместителя Председателя Государственного комитета по науке и технологиям Республики Беларусь Щербакова С.С.</w:t>
      </w:r>
    </w:p>
    <w:p w:rsidR="00B55E00" w:rsidRDefault="00B55E00" w:rsidP="00B55E00">
      <w:pPr>
        <w:pStyle w:val="2"/>
        <w:shd w:val="clear" w:color="auto" w:fill="auto"/>
        <w:tabs>
          <w:tab w:val="left" w:pos="994"/>
        </w:tabs>
        <w:spacing w:after="0" w:line="341" w:lineRule="exact"/>
        <w:jc w:val="both"/>
      </w:pPr>
    </w:p>
    <w:p w:rsidR="00B55E00" w:rsidRDefault="00B55E00" w:rsidP="00B55E00">
      <w:pPr>
        <w:pStyle w:val="2"/>
        <w:shd w:val="clear" w:color="auto" w:fill="auto"/>
        <w:tabs>
          <w:tab w:val="left" w:pos="994"/>
        </w:tabs>
        <w:spacing w:after="0" w:line="341" w:lineRule="exact"/>
        <w:jc w:val="both"/>
      </w:pPr>
    </w:p>
    <w:p w:rsidR="00CD316E" w:rsidRPr="00B55E00" w:rsidRDefault="00206954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55E00">
        <w:rPr>
          <w:rFonts w:ascii="Times New Roman" w:eastAsia="Times New Roman" w:hAnsi="Times New Roman" w:cs="Times New Roman"/>
          <w:sz w:val="28"/>
          <w:szCs w:val="28"/>
        </w:rPr>
        <w:t>А.Г.Шумилин</w:t>
      </w:r>
    </w:p>
    <w:p w:rsidR="00CD316E" w:rsidRDefault="00CD316E">
      <w:pPr>
        <w:spacing w:line="360" w:lineRule="exact"/>
      </w:pPr>
    </w:p>
    <w:p w:rsidR="00CD316E" w:rsidRDefault="00CD316E">
      <w:pPr>
        <w:spacing w:line="360" w:lineRule="exact"/>
      </w:pPr>
    </w:p>
    <w:p w:rsidR="00CD316E" w:rsidRDefault="00CD316E">
      <w:pPr>
        <w:spacing w:line="360" w:lineRule="exact"/>
      </w:pPr>
    </w:p>
    <w:sectPr w:rsidR="00CD316E" w:rsidSect="00B55E00">
      <w:type w:val="continuous"/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6E" w:rsidRDefault="00FC106E">
      <w:r>
        <w:separator/>
      </w:r>
    </w:p>
  </w:endnote>
  <w:endnote w:type="continuationSeparator" w:id="0">
    <w:p w:rsidR="00FC106E" w:rsidRDefault="00FC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6E" w:rsidRDefault="00FC106E"/>
  </w:footnote>
  <w:footnote w:type="continuationSeparator" w:id="0">
    <w:p w:rsidR="00FC106E" w:rsidRDefault="00FC10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91011"/>
    <w:multiLevelType w:val="multilevel"/>
    <w:tmpl w:val="3D30E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6E"/>
    <w:rsid w:val="00206954"/>
    <w:rsid w:val="00407673"/>
    <w:rsid w:val="00B55E00"/>
    <w:rsid w:val="00CD316E"/>
    <w:rsid w:val="00E323CD"/>
    <w:rsid w:val="00FC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D4A64-BB24-4CCA-B9CE-D2B7DF27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FranklinGothicDemi10pt0ptExact">
    <w:name w:val="Заголовок №1 + Franklin Gothic Demi;10 pt;Не полужирный;Не курсив;Интервал 0 pt Exact"/>
    <w:basedOn w:val="1Exact"/>
    <w:rPr>
      <w:rFonts w:ascii="Franklin Gothic Demi" w:eastAsia="Franklin Gothic Demi" w:hAnsi="Franklin Gothic Demi" w:cs="Franklin Gothic Dem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30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2"/>
      <w:szCs w:val="3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ewncpi">
    <w:name w:val="newncpi"/>
    <w:basedOn w:val="a"/>
    <w:rsid w:val="00B55E00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newncpi0">
    <w:name w:val="newncpi0"/>
    <w:basedOn w:val="a"/>
    <w:rsid w:val="00B55E00"/>
    <w:pPr>
      <w:widowControl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name">
    <w:name w:val="name"/>
    <w:basedOn w:val="a0"/>
    <w:rsid w:val="00B55E0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55E0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55E0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55E0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Агиевич Вадим</dc:creator>
  <cp:lastModifiedBy>Агиевич Вадим</cp:lastModifiedBy>
  <cp:revision>3</cp:revision>
  <dcterms:created xsi:type="dcterms:W3CDTF">2026-01-29T09:25:00Z</dcterms:created>
  <dcterms:modified xsi:type="dcterms:W3CDTF">2026-01-29T09:40:00Z</dcterms:modified>
</cp:coreProperties>
</file>